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657510" w14:textId="5D399B9B" w:rsidR="00B92912" w:rsidRDefault="00CE0FFC" w:rsidP="00CE0FF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SKUODO RAJONO SAVIVALDYBĖS TARYBA</w:t>
      </w:r>
    </w:p>
    <w:p w14:paraId="3170733C" w14:textId="77777777" w:rsidR="00CE0FFC" w:rsidRDefault="00CE0FFC" w:rsidP="00CE0FFC">
      <w:pPr>
        <w:jc w:val="center"/>
        <w:rPr>
          <w:b/>
          <w:bCs/>
          <w:sz w:val="28"/>
          <w:szCs w:val="28"/>
        </w:rPr>
      </w:pPr>
    </w:p>
    <w:p w14:paraId="1562CB25" w14:textId="77777777" w:rsidR="00136E6D" w:rsidRDefault="00136E6D" w:rsidP="00136E6D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SPRENDIMAS</w:t>
      </w:r>
    </w:p>
    <w:p w14:paraId="0A17F514" w14:textId="69462AC9" w:rsidR="00136E6D" w:rsidRDefault="00136E6D" w:rsidP="00136E6D">
      <w:pPr>
        <w:jc w:val="center"/>
        <w:rPr>
          <w:b/>
        </w:rPr>
      </w:pPr>
      <w:r w:rsidRPr="008C20A1">
        <w:rPr>
          <w:b/>
        </w:rPr>
        <w:t xml:space="preserve">DĖL </w:t>
      </w:r>
      <w:r>
        <w:rPr>
          <w:b/>
        </w:rPr>
        <w:t>ATMINIMO ŽENKLŲ ĮRENGIMO TVARKOS APRAŠ</w:t>
      </w:r>
      <w:r w:rsidR="00803A71">
        <w:rPr>
          <w:b/>
        </w:rPr>
        <w:t>O PATVIRTINIMO</w:t>
      </w:r>
    </w:p>
    <w:p w14:paraId="7F557A9C" w14:textId="77777777" w:rsidR="00CE0FFC" w:rsidRDefault="00CE0FFC" w:rsidP="00CE0FFC">
      <w:pPr>
        <w:jc w:val="center"/>
        <w:rPr>
          <w:b/>
          <w:lang w:eastAsia="lt-LT"/>
        </w:rPr>
      </w:pPr>
    </w:p>
    <w:p w14:paraId="783BB40C" w14:textId="60C6186A" w:rsidR="00CE0FFC" w:rsidRDefault="00136E6D" w:rsidP="00CE0FFC">
      <w:pPr>
        <w:jc w:val="center"/>
        <w:rPr>
          <w:color w:val="000000"/>
        </w:rPr>
      </w:pPr>
      <w:r>
        <w:t xml:space="preserve">2025 m. birželio </w:t>
      </w:r>
      <w:r w:rsidR="00073C2E">
        <w:t>17</w:t>
      </w:r>
      <w:r w:rsidR="00CE0FFC">
        <w:t xml:space="preserve"> d. </w:t>
      </w:r>
      <w:r>
        <w:rPr>
          <w:color w:val="000000"/>
        </w:rPr>
        <w:t>Nr. T10-</w:t>
      </w:r>
      <w:r w:rsidR="00073C2E">
        <w:rPr>
          <w:color w:val="000000"/>
        </w:rPr>
        <w:t>165</w:t>
      </w:r>
    </w:p>
    <w:p w14:paraId="2361F923" w14:textId="4C265B0A" w:rsidR="00B92912" w:rsidRDefault="00CE0FFC" w:rsidP="00CE0FFC">
      <w:pPr>
        <w:jc w:val="center"/>
      </w:pPr>
      <w:r>
        <w:rPr>
          <w:color w:val="000000"/>
        </w:rPr>
        <w:t>Skuodas</w:t>
      </w:r>
    </w:p>
    <w:p w14:paraId="250AABE3" w14:textId="77777777" w:rsidR="00B92912" w:rsidRDefault="00B92912" w:rsidP="00B92912">
      <w:pPr>
        <w:jc w:val="both"/>
      </w:pPr>
    </w:p>
    <w:p w14:paraId="3AFD5E9E" w14:textId="4F946F49" w:rsidR="00803A71" w:rsidRPr="00803A71" w:rsidRDefault="00803A71" w:rsidP="00803A71">
      <w:pPr>
        <w:ind w:firstLine="1298"/>
        <w:jc w:val="both"/>
      </w:pPr>
      <w:bookmarkStart w:id="0" w:name="_Hlk192665655"/>
      <w:bookmarkStart w:id="1" w:name="_Hlk192667082"/>
      <w:r w:rsidRPr="00803A71">
        <w:t xml:space="preserve">Vadovaudamasi Lietuvos Respublikos vietos savivaldos įstatymo 15 straipsnio 2 dalies 4 punktu, </w:t>
      </w:r>
      <w:bookmarkEnd w:id="0"/>
      <w:bookmarkEnd w:id="1"/>
      <w:r w:rsidRPr="00803A71">
        <w:t xml:space="preserve">Skuodo rajono savivaldybės taryba </w:t>
      </w:r>
      <w:r w:rsidRPr="00803A71">
        <w:rPr>
          <w:spacing w:val="60"/>
        </w:rPr>
        <w:t>nusprendži</w:t>
      </w:r>
      <w:r w:rsidRPr="00803A71">
        <w:t xml:space="preserve">a: </w:t>
      </w:r>
    </w:p>
    <w:p w14:paraId="2523A43F" w14:textId="7A71CD81" w:rsidR="00803A71" w:rsidRPr="00803A71" w:rsidRDefault="00803A71" w:rsidP="00803A71">
      <w:pPr>
        <w:ind w:firstLine="1298"/>
        <w:contextualSpacing/>
        <w:jc w:val="both"/>
      </w:pPr>
      <w:r w:rsidRPr="00803A71">
        <w:t xml:space="preserve">1. Patvirtinti </w:t>
      </w:r>
      <w:r>
        <w:t xml:space="preserve">Atminimo ženklų tvarkos aprašą </w:t>
      </w:r>
      <w:r w:rsidRPr="00803A71">
        <w:t>(pridedama).</w:t>
      </w:r>
    </w:p>
    <w:p w14:paraId="6360DE59" w14:textId="30B6CCE8" w:rsidR="00803A71" w:rsidRPr="00803A71" w:rsidRDefault="00803A71" w:rsidP="00803A71">
      <w:pPr>
        <w:ind w:firstLine="1298"/>
        <w:jc w:val="both"/>
        <w:rPr>
          <w:rFonts w:eastAsia="Calibri"/>
          <w:color w:val="000000"/>
        </w:rPr>
      </w:pPr>
      <w:r w:rsidRPr="00803A71">
        <w:t xml:space="preserve">2. Pripažinti netekusiu galios </w:t>
      </w:r>
      <w:r w:rsidRPr="00803A71">
        <w:rPr>
          <w:rFonts w:eastAsia="Calibri"/>
          <w:color w:val="000000"/>
        </w:rPr>
        <w:t>Skuodo rajono savivaldybės tarybos 202</w:t>
      </w:r>
      <w:r>
        <w:rPr>
          <w:rFonts w:eastAsia="Calibri"/>
          <w:color w:val="000000"/>
        </w:rPr>
        <w:t>0</w:t>
      </w:r>
      <w:r w:rsidRPr="00803A71">
        <w:rPr>
          <w:rFonts w:eastAsia="Calibri"/>
          <w:color w:val="000000"/>
        </w:rPr>
        <w:t xml:space="preserve"> m. </w:t>
      </w:r>
      <w:r>
        <w:rPr>
          <w:rFonts w:eastAsia="Calibri"/>
          <w:color w:val="000000"/>
        </w:rPr>
        <w:t>rugpjūčio</w:t>
      </w:r>
      <w:r w:rsidRPr="00803A71">
        <w:rPr>
          <w:rFonts w:eastAsia="Calibri"/>
          <w:color w:val="000000"/>
        </w:rPr>
        <w:t xml:space="preserve"> 2</w:t>
      </w:r>
      <w:r>
        <w:rPr>
          <w:rFonts w:eastAsia="Calibri"/>
          <w:color w:val="000000"/>
        </w:rPr>
        <w:t>7</w:t>
      </w:r>
      <w:r w:rsidRPr="00803A71">
        <w:rPr>
          <w:rFonts w:eastAsia="Calibri"/>
          <w:color w:val="000000"/>
        </w:rPr>
        <w:t xml:space="preserve"> d. sprendimą Nr. T9-1</w:t>
      </w:r>
      <w:r>
        <w:rPr>
          <w:rFonts w:eastAsia="Calibri"/>
          <w:color w:val="000000"/>
        </w:rPr>
        <w:t>58</w:t>
      </w:r>
      <w:r w:rsidRPr="00803A71">
        <w:rPr>
          <w:rFonts w:eastAsia="Calibri"/>
          <w:color w:val="000000"/>
        </w:rPr>
        <w:t xml:space="preserve"> „Dėl</w:t>
      </w:r>
      <w:r w:rsidRPr="00803A71">
        <w:rPr>
          <w:rFonts w:eastAsia="Calibri"/>
          <w:b/>
          <w:bCs/>
          <w:color w:val="000000"/>
        </w:rPr>
        <w:t xml:space="preserve"> </w:t>
      </w:r>
      <w:r>
        <w:rPr>
          <w:rFonts w:eastAsia="Calibri"/>
        </w:rPr>
        <w:t>atminimo ženklų įrengimo tvarkos aprašo</w:t>
      </w:r>
      <w:r w:rsidRPr="00803A71">
        <w:rPr>
          <w:rFonts w:eastAsia="Calibri"/>
        </w:rPr>
        <w:t xml:space="preserve"> patvirtinimo“.</w:t>
      </w:r>
      <w:r w:rsidRPr="00803A71">
        <w:rPr>
          <w:rFonts w:eastAsia="Calibri"/>
          <w:b/>
          <w:bCs/>
        </w:rPr>
        <w:t xml:space="preserve"> </w:t>
      </w:r>
    </w:p>
    <w:p w14:paraId="163EF7E4" w14:textId="77777777" w:rsidR="00803A71" w:rsidRPr="00803A71" w:rsidRDefault="00803A71" w:rsidP="00803A71">
      <w:pPr>
        <w:jc w:val="both"/>
      </w:pPr>
    </w:p>
    <w:p w14:paraId="763A932A" w14:textId="77777777" w:rsidR="00DB39FC" w:rsidRPr="00C979AB" w:rsidRDefault="00DB39FC" w:rsidP="006335CF">
      <w:pPr>
        <w:ind w:firstLine="1296"/>
        <w:jc w:val="both"/>
        <w:rPr>
          <w:color w:val="000000"/>
        </w:rPr>
      </w:pPr>
    </w:p>
    <w:p w14:paraId="3D684C78" w14:textId="77777777" w:rsidR="006335CF" w:rsidRDefault="006335CF" w:rsidP="00BA44FD">
      <w:pPr>
        <w:ind w:firstLine="1247"/>
        <w:jc w:val="both"/>
        <w:rPr>
          <w:color w:val="auto"/>
          <w:lang w:eastAsia="lt-LT"/>
        </w:rPr>
      </w:pPr>
    </w:p>
    <w:p w14:paraId="27F793CD" w14:textId="2570DAD7" w:rsidR="00B92912" w:rsidRDefault="00B92912" w:rsidP="00B92912">
      <w:pPr>
        <w:jc w:val="both"/>
        <w:rPr>
          <w:color w:val="auto"/>
          <w:lang w:eastAsia="lt-LT"/>
        </w:rPr>
      </w:pPr>
    </w:p>
    <w:p w14:paraId="7588267F" w14:textId="77777777" w:rsidR="00B92912" w:rsidRDefault="00B92912" w:rsidP="00B92912">
      <w:pPr>
        <w:jc w:val="both"/>
        <w:rPr>
          <w:color w:val="auto"/>
          <w:lang w:eastAsia="lt-LT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327F36" w14:paraId="7BBE1F7A" w14:textId="77777777" w:rsidTr="00327F36">
        <w:tc>
          <w:tcPr>
            <w:tcW w:w="4814" w:type="dxa"/>
          </w:tcPr>
          <w:p w14:paraId="50677F95" w14:textId="7C2C6142" w:rsidR="00327F36" w:rsidRDefault="00327F36" w:rsidP="00327F36">
            <w:pPr>
              <w:ind w:hanging="120"/>
              <w:jc w:val="both"/>
            </w:pPr>
            <w:r>
              <w:t>Savivaldybės meras</w:t>
            </w:r>
          </w:p>
        </w:tc>
        <w:tc>
          <w:tcPr>
            <w:tcW w:w="4814" w:type="dxa"/>
          </w:tcPr>
          <w:p w14:paraId="2D965816" w14:textId="77777777" w:rsidR="00327F36" w:rsidRDefault="00327F36" w:rsidP="00B92912">
            <w:pPr>
              <w:jc w:val="both"/>
            </w:pPr>
          </w:p>
        </w:tc>
      </w:tr>
    </w:tbl>
    <w:p w14:paraId="46DB8B3C" w14:textId="02BD0028" w:rsidR="00B92912" w:rsidRDefault="00B92912" w:rsidP="00B92912">
      <w:pPr>
        <w:jc w:val="both"/>
      </w:pPr>
    </w:p>
    <w:p w14:paraId="47B02E8C" w14:textId="77777777" w:rsidR="00803B6C" w:rsidRDefault="00803B6C" w:rsidP="00B92912">
      <w:pPr>
        <w:jc w:val="both"/>
      </w:pPr>
    </w:p>
    <w:p w14:paraId="038361AB" w14:textId="77777777" w:rsidR="00803B6C" w:rsidRDefault="00803B6C" w:rsidP="00B92912">
      <w:pPr>
        <w:jc w:val="both"/>
      </w:pPr>
    </w:p>
    <w:p w14:paraId="50744C12" w14:textId="77777777" w:rsidR="00803B6C" w:rsidRDefault="00803B6C" w:rsidP="00B92912">
      <w:pPr>
        <w:jc w:val="both"/>
      </w:pPr>
    </w:p>
    <w:p w14:paraId="7ACD1C31" w14:textId="77777777" w:rsidR="00A82CF9" w:rsidRDefault="00A82CF9" w:rsidP="00B92912">
      <w:pPr>
        <w:jc w:val="both"/>
      </w:pPr>
    </w:p>
    <w:p w14:paraId="31CDBC68" w14:textId="77777777" w:rsidR="00A82CF9" w:rsidRDefault="00A82CF9" w:rsidP="00B92912">
      <w:pPr>
        <w:jc w:val="both"/>
      </w:pPr>
    </w:p>
    <w:p w14:paraId="5DF1CCC9" w14:textId="77777777" w:rsidR="00803B6C" w:rsidRDefault="00803B6C" w:rsidP="00B92912">
      <w:pPr>
        <w:jc w:val="both"/>
      </w:pPr>
    </w:p>
    <w:p w14:paraId="399EF4D2" w14:textId="77777777" w:rsidR="00803B6C" w:rsidRDefault="00803B6C" w:rsidP="00B92912">
      <w:pPr>
        <w:jc w:val="both"/>
      </w:pPr>
    </w:p>
    <w:p w14:paraId="08320708" w14:textId="77777777" w:rsidR="00803B6C" w:rsidRDefault="00803B6C" w:rsidP="00B92912">
      <w:pPr>
        <w:jc w:val="both"/>
      </w:pPr>
    </w:p>
    <w:p w14:paraId="5DD9725E" w14:textId="77777777" w:rsidR="00B10951" w:rsidRDefault="00B10951" w:rsidP="00B92912">
      <w:pPr>
        <w:jc w:val="both"/>
      </w:pPr>
    </w:p>
    <w:p w14:paraId="3E6D81A3" w14:textId="77777777" w:rsidR="00B10951" w:rsidRDefault="00B10951" w:rsidP="00B92912">
      <w:pPr>
        <w:jc w:val="both"/>
      </w:pPr>
    </w:p>
    <w:p w14:paraId="1B553F05" w14:textId="77777777" w:rsidR="00B10951" w:rsidRDefault="00B10951" w:rsidP="00B92912">
      <w:pPr>
        <w:jc w:val="both"/>
      </w:pPr>
    </w:p>
    <w:p w14:paraId="55A93F78" w14:textId="77777777" w:rsidR="00B10951" w:rsidRDefault="00B10951" w:rsidP="00B92912">
      <w:pPr>
        <w:jc w:val="both"/>
      </w:pPr>
    </w:p>
    <w:p w14:paraId="3E461827" w14:textId="77777777" w:rsidR="00B10951" w:rsidRDefault="00B10951" w:rsidP="00B92912">
      <w:pPr>
        <w:jc w:val="both"/>
      </w:pPr>
    </w:p>
    <w:p w14:paraId="44831AB5" w14:textId="77777777" w:rsidR="00B10951" w:rsidRDefault="00B10951" w:rsidP="00B92912">
      <w:pPr>
        <w:jc w:val="both"/>
      </w:pPr>
    </w:p>
    <w:p w14:paraId="637DBAC4" w14:textId="77777777" w:rsidR="00803A71" w:rsidRDefault="00803A71" w:rsidP="00B92912">
      <w:pPr>
        <w:jc w:val="both"/>
      </w:pPr>
    </w:p>
    <w:p w14:paraId="77902C60" w14:textId="77777777" w:rsidR="00803A71" w:rsidRDefault="00803A71" w:rsidP="00B92912">
      <w:pPr>
        <w:jc w:val="both"/>
      </w:pPr>
    </w:p>
    <w:p w14:paraId="28973D1F" w14:textId="77777777" w:rsidR="00803A71" w:rsidRDefault="00803A71" w:rsidP="00B92912">
      <w:pPr>
        <w:jc w:val="both"/>
      </w:pPr>
    </w:p>
    <w:p w14:paraId="10DA5878" w14:textId="77777777" w:rsidR="00803A71" w:rsidRDefault="00803A71" w:rsidP="00B92912">
      <w:pPr>
        <w:jc w:val="both"/>
      </w:pPr>
    </w:p>
    <w:p w14:paraId="19D56C5E" w14:textId="77777777" w:rsidR="00803A71" w:rsidRDefault="00803A71" w:rsidP="00B92912">
      <w:pPr>
        <w:jc w:val="both"/>
      </w:pPr>
    </w:p>
    <w:p w14:paraId="5E9B7369" w14:textId="77777777" w:rsidR="00803A71" w:rsidRDefault="00803A71" w:rsidP="00B92912">
      <w:pPr>
        <w:jc w:val="both"/>
      </w:pPr>
    </w:p>
    <w:p w14:paraId="0F2D989D" w14:textId="77777777" w:rsidR="00803A71" w:rsidRDefault="00803A71" w:rsidP="00B92912">
      <w:pPr>
        <w:jc w:val="both"/>
      </w:pPr>
    </w:p>
    <w:p w14:paraId="55654C31" w14:textId="77777777" w:rsidR="00803A71" w:rsidRDefault="00803A71" w:rsidP="00B92912">
      <w:pPr>
        <w:jc w:val="both"/>
      </w:pPr>
    </w:p>
    <w:p w14:paraId="794C2AEC" w14:textId="77777777" w:rsidR="00803A71" w:rsidRDefault="00803A71" w:rsidP="00B92912">
      <w:pPr>
        <w:jc w:val="both"/>
      </w:pPr>
    </w:p>
    <w:p w14:paraId="7496AC01" w14:textId="77777777" w:rsidR="00803A71" w:rsidRDefault="00803A71" w:rsidP="00B92912">
      <w:pPr>
        <w:jc w:val="both"/>
      </w:pPr>
    </w:p>
    <w:p w14:paraId="38F20702" w14:textId="77777777" w:rsidR="00803A71" w:rsidRDefault="00803A71" w:rsidP="00B92912">
      <w:pPr>
        <w:jc w:val="both"/>
      </w:pPr>
    </w:p>
    <w:p w14:paraId="7FB4855F" w14:textId="77777777" w:rsidR="00803A71" w:rsidRDefault="00803A71" w:rsidP="00B92912">
      <w:pPr>
        <w:jc w:val="both"/>
      </w:pPr>
    </w:p>
    <w:p w14:paraId="239585F2" w14:textId="77777777" w:rsidR="00803A71" w:rsidRDefault="00803A71" w:rsidP="00B92912">
      <w:pPr>
        <w:jc w:val="both"/>
      </w:pPr>
    </w:p>
    <w:p w14:paraId="6441A68F" w14:textId="77777777" w:rsidR="00B10951" w:rsidRDefault="00B10951" w:rsidP="00B92912">
      <w:pPr>
        <w:jc w:val="both"/>
      </w:pPr>
    </w:p>
    <w:p w14:paraId="7D6A98D7" w14:textId="51F718F3" w:rsidR="00A82CF9" w:rsidRDefault="003A455A" w:rsidP="00A82CF9">
      <w:pPr>
        <w:jc w:val="both"/>
      </w:pPr>
      <w:r>
        <w:t>Laura Popovienė, tel. +370 647  46 75</w:t>
      </w:r>
    </w:p>
    <w:p w14:paraId="1EF33F9B" w14:textId="77777777" w:rsidR="00803B6C" w:rsidRPr="00B92912" w:rsidRDefault="00803B6C" w:rsidP="00B92912">
      <w:pPr>
        <w:jc w:val="both"/>
        <w:rPr>
          <w:color w:val="auto"/>
          <w:lang w:eastAsia="lt-LT"/>
        </w:rPr>
      </w:pPr>
    </w:p>
    <w:sectPr w:rsidR="00803B6C" w:rsidRPr="00B92912" w:rsidSect="00803B6C">
      <w:headerReference w:type="default" r:id="rId7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92DFCD" w14:textId="77777777" w:rsidR="00F45271" w:rsidRDefault="00F45271" w:rsidP="00CE0FFC">
      <w:r>
        <w:separator/>
      </w:r>
    </w:p>
  </w:endnote>
  <w:endnote w:type="continuationSeparator" w:id="0">
    <w:p w14:paraId="3BF23940" w14:textId="77777777" w:rsidR="00F45271" w:rsidRDefault="00F45271" w:rsidP="00CE0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9A7011" w14:textId="77777777" w:rsidR="00F45271" w:rsidRDefault="00F45271" w:rsidP="00CE0FFC">
      <w:r>
        <w:separator/>
      </w:r>
    </w:p>
  </w:footnote>
  <w:footnote w:type="continuationSeparator" w:id="0">
    <w:p w14:paraId="76C2026A" w14:textId="77777777" w:rsidR="00F45271" w:rsidRDefault="00F45271" w:rsidP="00CE0F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E8649A" w14:textId="77777777" w:rsidR="00CE0FFC" w:rsidRDefault="00CE0FFC" w:rsidP="00CE0FFC">
    <w:pPr>
      <w:jc w:val="right"/>
      <w:rPr>
        <w:b/>
        <w:bCs/>
        <w:i/>
        <w:iCs/>
      </w:rPr>
    </w:pPr>
    <w:r>
      <w:rPr>
        <w:b/>
        <w:bCs/>
        <w:i/>
        <w:iCs/>
      </w:rPr>
      <w:t>Projektas</w:t>
    </w:r>
  </w:p>
  <w:p w14:paraId="3FC85336" w14:textId="77777777" w:rsidR="00CE0FFC" w:rsidRDefault="00CE0FFC" w:rsidP="00CE0FFC">
    <w:pPr>
      <w:pStyle w:val="Antrat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D602CA"/>
    <w:multiLevelType w:val="hybridMultilevel"/>
    <w:tmpl w:val="3F1223DC"/>
    <w:lvl w:ilvl="0" w:tplc="9BC418A0">
      <w:start w:val="1"/>
      <w:numFmt w:val="decimal"/>
      <w:suff w:val="space"/>
      <w:lvlText w:val="%1."/>
      <w:lvlJc w:val="left"/>
      <w:pPr>
        <w:ind w:left="0" w:firstLine="1247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num w:numId="1" w16cid:durableId="6888768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2912"/>
    <w:rsid w:val="00073C2E"/>
    <w:rsid w:val="00093A7E"/>
    <w:rsid w:val="000E4D26"/>
    <w:rsid w:val="00101532"/>
    <w:rsid w:val="00127271"/>
    <w:rsid w:val="00136E6D"/>
    <w:rsid w:val="001534CC"/>
    <w:rsid w:val="001927A7"/>
    <w:rsid w:val="002100CF"/>
    <w:rsid w:val="002526BA"/>
    <w:rsid w:val="002746CB"/>
    <w:rsid w:val="002E2BA6"/>
    <w:rsid w:val="0032013A"/>
    <w:rsid w:val="00327F36"/>
    <w:rsid w:val="003426FC"/>
    <w:rsid w:val="003A455A"/>
    <w:rsid w:val="00471C00"/>
    <w:rsid w:val="0048262A"/>
    <w:rsid w:val="004F2DC6"/>
    <w:rsid w:val="00501B47"/>
    <w:rsid w:val="00506FC3"/>
    <w:rsid w:val="00524F18"/>
    <w:rsid w:val="005D1F3D"/>
    <w:rsid w:val="005E385B"/>
    <w:rsid w:val="006302C1"/>
    <w:rsid w:val="006335CF"/>
    <w:rsid w:val="00686FC0"/>
    <w:rsid w:val="00723051"/>
    <w:rsid w:val="00777875"/>
    <w:rsid w:val="007E34C1"/>
    <w:rsid w:val="00803A71"/>
    <w:rsid w:val="00803B6C"/>
    <w:rsid w:val="00860DB6"/>
    <w:rsid w:val="008B22E7"/>
    <w:rsid w:val="00967C23"/>
    <w:rsid w:val="00991F6B"/>
    <w:rsid w:val="009A5FA1"/>
    <w:rsid w:val="009C5BE0"/>
    <w:rsid w:val="009E5F1A"/>
    <w:rsid w:val="009F00D7"/>
    <w:rsid w:val="00A7284E"/>
    <w:rsid w:val="00A82CF9"/>
    <w:rsid w:val="00A84576"/>
    <w:rsid w:val="00A87AC9"/>
    <w:rsid w:val="00A90A92"/>
    <w:rsid w:val="00AA536F"/>
    <w:rsid w:val="00AD2372"/>
    <w:rsid w:val="00AF13A8"/>
    <w:rsid w:val="00AF5748"/>
    <w:rsid w:val="00B10951"/>
    <w:rsid w:val="00B3104B"/>
    <w:rsid w:val="00B31294"/>
    <w:rsid w:val="00B7682A"/>
    <w:rsid w:val="00B92912"/>
    <w:rsid w:val="00B94804"/>
    <w:rsid w:val="00BA44FD"/>
    <w:rsid w:val="00BE29C8"/>
    <w:rsid w:val="00C21B4E"/>
    <w:rsid w:val="00C408FB"/>
    <w:rsid w:val="00CE0FFC"/>
    <w:rsid w:val="00CF337F"/>
    <w:rsid w:val="00D028B3"/>
    <w:rsid w:val="00D5689D"/>
    <w:rsid w:val="00DA525A"/>
    <w:rsid w:val="00DB1CA7"/>
    <w:rsid w:val="00DB39FC"/>
    <w:rsid w:val="00DD0214"/>
    <w:rsid w:val="00DD46C9"/>
    <w:rsid w:val="00DF389A"/>
    <w:rsid w:val="00E061A9"/>
    <w:rsid w:val="00E82436"/>
    <w:rsid w:val="00EB3D9F"/>
    <w:rsid w:val="00EC2BBD"/>
    <w:rsid w:val="00EC44C0"/>
    <w:rsid w:val="00EC7418"/>
    <w:rsid w:val="00F45271"/>
    <w:rsid w:val="00F6049A"/>
    <w:rsid w:val="00FC3CDE"/>
    <w:rsid w:val="00FF0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4A7D1"/>
  <w15:chartTrackingRefBased/>
  <w15:docId w15:val="{516B128D-0AA4-4BE1-A2CF-8D6DEDF51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92912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taisymai">
    <w:name w:val="Revision"/>
    <w:hidden/>
    <w:uiPriority w:val="99"/>
    <w:semiHidden/>
    <w:rsid w:val="00803B6C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5D1F3D"/>
    <w:pPr>
      <w:ind w:left="720"/>
      <w:contextualSpacing/>
    </w:pPr>
  </w:style>
  <w:style w:type="table" w:styleId="Lentelstinklelis">
    <w:name w:val="Table Grid"/>
    <w:basedOn w:val="prastojilentel"/>
    <w:uiPriority w:val="39"/>
    <w:rsid w:val="00327F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CE0FFC"/>
    <w:pPr>
      <w:tabs>
        <w:tab w:val="center" w:pos="4536"/>
        <w:tab w:val="right" w:pos="90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E0FFC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CE0FFC"/>
    <w:pPr>
      <w:tabs>
        <w:tab w:val="center" w:pos="4536"/>
        <w:tab w:val="right" w:pos="90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CE0FFC"/>
    <w:rPr>
      <w:rFonts w:ascii="Times New Roman" w:eastAsia="Times New Roman" w:hAnsi="Times New Roman" w:cs="Times New Roman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33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54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392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Beinoraitė, Lijana</dc:creator>
  <cp:lastModifiedBy>Sadauskienė, Dalia</cp:lastModifiedBy>
  <cp:revision>3</cp:revision>
  <dcterms:created xsi:type="dcterms:W3CDTF">2025-06-17T11:50:00Z</dcterms:created>
  <dcterms:modified xsi:type="dcterms:W3CDTF">2025-06-17T11:51:00Z</dcterms:modified>
</cp:coreProperties>
</file>